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0C" w:rsidRDefault="00E256F1" w:rsidP="00A44602">
      <w:pPr>
        <w:jc w:val="center"/>
        <w:rPr>
          <w:b/>
          <w:sz w:val="18"/>
          <w:szCs w:val="18"/>
        </w:rPr>
      </w:pPr>
      <w:r w:rsidRPr="00126807">
        <w:rPr>
          <w:noProof/>
        </w:rPr>
        <w:drawing>
          <wp:inline distT="0" distB="0" distL="0" distR="0">
            <wp:extent cx="2872105" cy="80010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C7" w:rsidRPr="002C4B26" w:rsidRDefault="00443EC7" w:rsidP="000B1EB6">
      <w:pPr>
        <w:pBdr>
          <w:bottom w:val="single" w:sz="4" w:space="1" w:color="auto"/>
        </w:pBdr>
        <w:jc w:val="center"/>
        <w:rPr>
          <w:sz w:val="16"/>
          <w:szCs w:val="16"/>
        </w:rPr>
      </w:pPr>
    </w:p>
    <w:p w:rsidR="00A913B0" w:rsidRDefault="00443EC7" w:rsidP="00A913B0">
      <w:pPr>
        <w:jc w:val="center"/>
        <w:rPr>
          <w:rFonts w:ascii="Tw Cen MT Condensed Extra Bold" w:hAnsi="Tw Cen MT Condensed Extra Bold"/>
          <w:b/>
          <w:i/>
        </w:rPr>
      </w:pPr>
      <w:r w:rsidRPr="0029393F">
        <w:rPr>
          <w:rFonts w:ascii="Tw Cen MT Condensed Extra Bold" w:hAnsi="Tw Cen MT Condensed Extra Bold"/>
          <w:b/>
          <w:i/>
        </w:rPr>
        <w:t>Segreteria Regionale della Campania</w:t>
      </w:r>
    </w:p>
    <w:p w:rsidR="00655799" w:rsidRPr="00CE4038" w:rsidRDefault="00655799" w:rsidP="002B32AF">
      <w:pPr>
        <w:jc w:val="center"/>
        <w:rPr>
          <w:rFonts w:ascii="Garamond" w:hAnsi="Garamond"/>
          <w:b/>
          <w:color w:val="146C48"/>
          <w:sz w:val="28"/>
          <w:szCs w:val="28"/>
        </w:rPr>
      </w:pPr>
    </w:p>
    <w:p w:rsidR="00DA7E24" w:rsidRPr="00C93827" w:rsidRDefault="00DA7E24" w:rsidP="00273C94">
      <w:pPr>
        <w:rPr>
          <w:rFonts w:ascii="Garamond" w:hAnsi="Garamond"/>
          <w:b/>
          <w:color w:val="000000" w:themeColor="text1"/>
          <w:sz w:val="32"/>
          <w:szCs w:val="32"/>
        </w:rPr>
      </w:pPr>
    </w:p>
    <w:p w:rsidR="00370E59" w:rsidRPr="00C93827" w:rsidRDefault="00370E59" w:rsidP="00273C94">
      <w:pPr>
        <w:rPr>
          <w:rFonts w:ascii="Garamond" w:hAnsi="Garamond"/>
          <w:b/>
          <w:color w:val="000000" w:themeColor="text1"/>
          <w:sz w:val="32"/>
          <w:szCs w:val="32"/>
        </w:rPr>
      </w:pPr>
    </w:p>
    <w:p w:rsidR="00526B18" w:rsidRDefault="00526B18" w:rsidP="00273C94">
      <w:pPr>
        <w:rPr>
          <w:rFonts w:ascii="Garamond" w:hAnsi="Garamond"/>
          <w:b/>
          <w:color w:val="000000" w:themeColor="text1"/>
          <w:sz w:val="32"/>
          <w:szCs w:val="32"/>
        </w:rPr>
      </w:pPr>
      <w:proofErr w:type="spellStart"/>
      <w:r w:rsidRPr="00C93827">
        <w:rPr>
          <w:rFonts w:ascii="Garamond" w:hAnsi="Garamond"/>
          <w:b/>
          <w:color w:val="000000" w:themeColor="text1"/>
          <w:sz w:val="32"/>
          <w:szCs w:val="32"/>
        </w:rPr>
        <w:t>Almaviva</w:t>
      </w:r>
      <w:proofErr w:type="spellEnd"/>
      <w:r w:rsidRPr="00C93827">
        <w:rPr>
          <w:rFonts w:ascii="Garamond" w:hAnsi="Garamond"/>
          <w:b/>
          <w:color w:val="000000" w:themeColor="text1"/>
          <w:sz w:val="32"/>
          <w:szCs w:val="32"/>
        </w:rPr>
        <w:t xml:space="preserve">: Tavolo Mise del 27 ottobre 2016. Dichiarazioni stampa di Salvatore Topo </w:t>
      </w:r>
      <w:proofErr w:type="spellStart"/>
      <w:r w:rsidRPr="00C93827">
        <w:rPr>
          <w:rFonts w:ascii="Garamond" w:hAnsi="Garamond"/>
          <w:b/>
          <w:color w:val="000000" w:themeColor="text1"/>
          <w:sz w:val="32"/>
          <w:szCs w:val="32"/>
        </w:rPr>
        <w:t>Segr</w:t>
      </w:r>
      <w:proofErr w:type="spellEnd"/>
      <w:r w:rsidRPr="00C93827">
        <w:rPr>
          <w:rFonts w:ascii="Garamond" w:hAnsi="Garamond"/>
          <w:b/>
          <w:color w:val="000000" w:themeColor="text1"/>
          <w:sz w:val="32"/>
          <w:szCs w:val="32"/>
        </w:rPr>
        <w:t xml:space="preserve">. Gen. </w:t>
      </w:r>
      <w:proofErr w:type="spellStart"/>
      <w:r w:rsidRPr="00C93827">
        <w:rPr>
          <w:rFonts w:ascii="Garamond" w:hAnsi="Garamond"/>
          <w:b/>
          <w:color w:val="000000" w:themeColor="text1"/>
          <w:sz w:val="32"/>
          <w:szCs w:val="32"/>
        </w:rPr>
        <w:t>FISTel</w:t>
      </w:r>
      <w:proofErr w:type="spellEnd"/>
      <w:r w:rsidRPr="00C93827">
        <w:rPr>
          <w:rFonts w:ascii="Garamond" w:hAnsi="Garamond"/>
          <w:b/>
          <w:color w:val="000000" w:themeColor="text1"/>
          <w:sz w:val="32"/>
          <w:szCs w:val="32"/>
        </w:rPr>
        <w:t>-CISL Campania su esito incontro.</w:t>
      </w:r>
    </w:p>
    <w:p w:rsidR="00273C94" w:rsidRPr="00C93827" w:rsidRDefault="00273C94" w:rsidP="00273C94">
      <w:pPr>
        <w:rPr>
          <w:rFonts w:ascii="Garamond" w:hAnsi="Garamond"/>
          <w:b/>
          <w:color w:val="000000" w:themeColor="text1"/>
          <w:sz w:val="32"/>
          <w:szCs w:val="32"/>
        </w:rPr>
      </w:pPr>
    </w:p>
    <w:p w:rsidR="00526B18" w:rsidRDefault="00526B18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4C4BFB">
        <w:rPr>
          <w:rFonts w:ascii="Garamond" w:hAnsi="Garamond"/>
          <w:b/>
          <w:color w:val="000000" w:themeColor="text1"/>
          <w:sz w:val="28"/>
          <w:szCs w:val="28"/>
        </w:rPr>
        <w:t xml:space="preserve">Sì è concluso nel primo pomeriggio con un nulla di fatto l'incontro al Ministero dello Sviluppo economico tra governo, azienda e organizzazioni sindacali per la vertenza </w:t>
      </w:r>
      <w:proofErr w:type="spellStart"/>
      <w:r w:rsidRPr="004C4BFB">
        <w:rPr>
          <w:rFonts w:ascii="Garamond" w:hAnsi="Garamond"/>
          <w:b/>
          <w:color w:val="000000" w:themeColor="text1"/>
          <w:sz w:val="28"/>
          <w:szCs w:val="28"/>
        </w:rPr>
        <w:t>Almaviva</w:t>
      </w:r>
      <w:proofErr w:type="spellEnd"/>
      <w:r w:rsidRPr="004C4BFB">
        <w:rPr>
          <w:rFonts w:ascii="Garamond" w:hAnsi="Garamond"/>
          <w:b/>
          <w:color w:val="000000" w:themeColor="text1"/>
          <w:sz w:val="28"/>
          <w:szCs w:val="28"/>
        </w:rPr>
        <w:t>.</w:t>
      </w:r>
    </w:p>
    <w:p w:rsidR="00225127" w:rsidRPr="004C4BFB" w:rsidRDefault="00225127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</w:p>
    <w:p w:rsidR="00526B18" w:rsidRDefault="00526B18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4C4BFB">
        <w:rPr>
          <w:rFonts w:ascii="Garamond" w:hAnsi="Garamond"/>
          <w:b/>
          <w:color w:val="000000" w:themeColor="text1"/>
          <w:sz w:val="28"/>
          <w:szCs w:val="28"/>
        </w:rPr>
        <w:t>L' azienda ha ribadito le proprie posizioni rispedendo al mittente la richiesta di sospendere la procedura di licenziamento avviata per le sedi di Roma e Napoli.</w:t>
      </w:r>
    </w:p>
    <w:p w:rsidR="00342C32" w:rsidRPr="004C4BFB" w:rsidRDefault="00342C32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</w:p>
    <w:p w:rsidR="00526B18" w:rsidRDefault="00526B18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4C4BFB">
        <w:rPr>
          <w:rFonts w:ascii="Garamond" w:hAnsi="Garamond"/>
          <w:b/>
          <w:color w:val="000000" w:themeColor="text1"/>
          <w:sz w:val="28"/>
          <w:szCs w:val="28"/>
        </w:rPr>
        <w:t xml:space="preserve">"Era nostra intenzione,  una volta scongiurata la chiusura attraverso l'interruzione della procedura di licenziamento , " - dichiara in una nota Salvatore Topo Segretario Generale </w:t>
      </w:r>
      <w:proofErr w:type="spellStart"/>
      <w:r w:rsidRPr="004C4BFB">
        <w:rPr>
          <w:rFonts w:ascii="Garamond" w:hAnsi="Garamond"/>
          <w:b/>
          <w:color w:val="000000" w:themeColor="text1"/>
          <w:sz w:val="28"/>
          <w:szCs w:val="28"/>
        </w:rPr>
        <w:t>Fistel</w:t>
      </w:r>
      <w:proofErr w:type="spellEnd"/>
      <w:r w:rsidRPr="004C4BFB">
        <w:rPr>
          <w:rFonts w:ascii="Garamond" w:hAnsi="Garamond"/>
          <w:b/>
          <w:color w:val="000000" w:themeColor="text1"/>
          <w:sz w:val="28"/>
          <w:szCs w:val="28"/>
        </w:rPr>
        <w:t xml:space="preserve"> Cisl Campania - " individuare un nuovo scenario industriale che anche con la partecipazione del Governo poteva lasciare intravedere la possibilità di un confronto serrato e un'apertura coerente con i bisogni di tutte le parti".</w:t>
      </w:r>
    </w:p>
    <w:p w:rsidR="00342C32" w:rsidRPr="004C4BFB" w:rsidRDefault="00342C32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</w:p>
    <w:p w:rsidR="00526B18" w:rsidRDefault="00526B18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4C4BFB">
        <w:rPr>
          <w:rFonts w:ascii="Garamond" w:hAnsi="Garamond"/>
          <w:b/>
          <w:color w:val="000000" w:themeColor="text1"/>
          <w:sz w:val="28"/>
          <w:szCs w:val="28"/>
        </w:rPr>
        <w:t xml:space="preserve">"Di fronte alla posizione intransigente e alla testardaggine dell'azienda" - continua il Segretario Generale - " siamo stati costretti a chiedere alle segreterie nazionali un'azione più incisiva che porti ancor di più alla ribalta delle cronache la vertenza attraverso una manifestazione nazionale che coinvolga anche le sedi di </w:t>
      </w:r>
      <w:proofErr w:type="spellStart"/>
      <w:r w:rsidRPr="004C4BFB">
        <w:rPr>
          <w:rFonts w:ascii="Garamond" w:hAnsi="Garamond"/>
          <w:b/>
          <w:color w:val="000000" w:themeColor="text1"/>
          <w:sz w:val="28"/>
          <w:szCs w:val="28"/>
        </w:rPr>
        <w:t>Almaviva</w:t>
      </w:r>
      <w:proofErr w:type="spellEnd"/>
      <w:r w:rsidRPr="004C4BFB">
        <w:rPr>
          <w:rFonts w:ascii="Garamond" w:hAnsi="Garamond"/>
          <w:b/>
          <w:color w:val="000000" w:themeColor="text1"/>
          <w:sz w:val="28"/>
          <w:szCs w:val="28"/>
        </w:rPr>
        <w:t xml:space="preserve"> non coinvolte nella procedura di licenziamento "</w:t>
      </w:r>
    </w:p>
    <w:p w:rsidR="00342C32" w:rsidRPr="004C4BFB" w:rsidRDefault="00342C32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</w:p>
    <w:p w:rsidR="00526B18" w:rsidRPr="004C4BFB" w:rsidRDefault="00526B18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4C4BFB">
        <w:rPr>
          <w:rFonts w:ascii="Garamond" w:hAnsi="Garamond"/>
          <w:b/>
          <w:color w:val="000000" w:themeColor="text1"/>
          <w:sz w:val="28"/>
          <w:szCs w:val="28"/>
        </w:rPr>
        <w:t xml:space="preserve">"L'azienda </w:t>
      </w:r>
      <w:proofErr w:type="spellStart"/>
      <w:r w:rsidRPr="004C4BFB">
        <w:rPr>
          <w:rFonts w:ascii="Garamond" w:hAnsi="Garamond"/>
          <w:b/>
          <w:color w:val="000000" w:themeColor="text1"/>
          <w:sz w:val="28"/>
          <w:szCs w:val="28"/>
        </w:rPr>
        <w:t>Almaviva</w:t>
      </w:r>
      <w:proofErr w:type="spellEnd"/>
      <w:r w:rsidRPr="004C4BFB">
        <w:rPr>
          <w:rFonts w:ascii="Garamond" w:hAnsi="Garamond"/>
          <w:b/>
          <w:color w:val="000000" w:themeColor="text1"/>
          <w:sz w:val="28"/>
          <w:szCs w:val="28"/>
        </w:rPr>
        <w:t xml:space="preserve"> ancora una volta" -conclude  Salvatore Topo - "si è mostrata insensibile e indisponibile a trovare soluzioni che lasciano  fuori salario e qualità del lavoro che da tempo sia i lavoratori che i sindacati avevano messo a disposizione ".</w:t>
      </w:r>
    </w:p>
    <w:p w:rsidR="00342C32" w:rsidRDefault="00342C32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</w:p>
    <w:p w:rsidR="00526B18" w:rsidRDefault="00526B18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4C4BFB">
        <w:rPr>
          <w:rFonts w:ascii="Garamond" w:hAnsi="Garamond"/>
          <w:b/>
          <w:color w:val="000000" w:themeColor="text1"/>
          <w:sz w:val="28"/>
          <w:szCs w:val="28"/>
        </w:rPr>
        <w:t>Sarà proclamato lo sciopero nazionale non appena sarà individuata la data.</w:t>
      </w:r>
    </w:p>
    <w:p w:rsidR="000251DA" w:rsidRDefault="000251DA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</w:p>
    <w:p w:rsidR="000251DA" w:rsidRPr="004C4BFB" w:rsidRDefault="000251DA" w:rsidP="004C4BFB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</w:p>
    <w:p w:rsidR="00526B18" w:rsidRPr="00463F1E" w:rsidRDefault="00526B18" w:rsidP="00463F1E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463F1E">
        <w:rPr>
          <w:rFonts w:ascii="Garamond" w:hAnsi="Garamond"/>
          <w:b/>
          <w:color w:val="000000" w:themeColor="text1"/>
          <w:sz w:val="28"/>
          <w:szCs w:val="28"/>
        </w:rPr>
        <w:t xml:space="preserve">Ufficio Stampa </w:t>
      </w:r>
      <w:proofErr w:type="spellStart"/>
      <w:r w:rsidRPr="00463F1E">
        <w:rPr>
          <w:rFonts w:ascii="Garamond" w:hAnsi="Garamond"/>
          <w:b/>
          <w:color w:val="000000" w:themeColor="text1"/>
          <w:sz w:val="28"/>
          <w:szCs w:val="28"/>
        </w:rPr>
        <w:t>FISTel</w:t>
      </w:r>
      <w:proofErr w:type="spellEnd"/>
      <w:r w:rsidRPr="00463F1E">
        <w:rPr>
          <w:rFonts w:ascii="Garamond" w:hAnsi="Garamond"/>
          <w:b/>
          <w:color w:val="000000" w:themeColor="text1"/>
          <w:sz w:val="28"/>
          <w:szCs w:val="28"/>
        </w:rPr>
        <w:t>-CISL Campania</w:t>
      </w:r>
    </w:p>
    <w:p w:rsidR="000251DA" w:rsidRDefault="00526B18" w:rsidP="00463F1E">
      <w:pPr>
        <w:spacing w:line="360" w:lineRule="auto"/>
        <w:jc w:val="both"/>
        <w:rPr>
          <w:rFonts w:ascii="Garamond" w:hAnsi="Garamond"/>
          <w:b/>
          <w:color w:val="000000" w:themeColor="text1"/>
        </w:rPr>
      </w:pPr>
      <w:r w:rsidRPr="00463F1E">
        <w:rPr>
          <w:rFonts w:ascii="Garamond" w:hAnsi="Garamond"/>
          <w:b/>
          <w:color w:val="000000" w:themeColor="text1"/>
          <w:sz w:val="28"/>
          <w:szCs w:val="28"/>
        </w:rPr>
        <w:t xml:space="preserve">Monica </w:t>
      </w:r>
      <w:proofErr w:type="spellStart"/>
      <w:r w:rsidRPr="00463F1E">
        <w:rPr>
          <w:rFonts w:ascii="Garamond" w:hAnsi="Garamond"/>
          <w:b/>
          <w:color w:val="000000" w:themeColor="text1"/>
          <w:sz w:val="28"/>
          <w:szCs w:val="28"/>
        </w:rPr>
        <w:t>Meleleo</w:t>
      </w:r>
      <w:proofErr w:type="spellEnd"/>
      <w:r w:rsidR="006B2F10" w:rsidRPr="00463F1E">
        <w:rPr>
          <w:rFonts w:ascii="Garamond" w:hAnsi="Garamond"/>
          <w:b/>
          <w:color w:val="000000" w:themeColor="text1"/>
        </w:rPr>
        <w:tab/>
      </w:r>
      <w:r w:rsidR="006B2F10" w:rsidRPr="00463F1E">
        <w:rPr>
          <w:rFonts w:ascii="Garamond" w:hAnsi="Garamond"/>
          <w:b/>
          <w:color w:val="000000" w:themeColor="text1"/>
        </w:rPr>
        <w:tab/>
      </w:r>
    </w:p>
    <w:p w:rsidR="000251DA" w:rsidRDefault="000251DA" w:rsidP="00463F1E">
      <w:pPr>
        <w:spacing w:line="360" w:lineRule="auto"/>
        <w:jc w:val="both"/>
        <w:rPr>
          <w:rFonts w:ascii="Garamond" w:hAnsi="Garamond"/>
          <w:b/>
          <w:color w:val="000000" w:themeColor="text1"/>
        </w:rPr>
      </w:pPr>
    </w:p>
    <w:p w:rsidR="000251DA" w:rsidRDefault="000251DA" w:rsidP="00463F1E">
      <w:pPr>
        <w:spacing w:line="360" w:lineRule="auto"/>
        <w:jc w:val="both"/>
        <w:rPr>
          <w:rFonts w:ascii="Garamond" w:hAnsi="Garamond"/>
          <w:b/>
          <w:color w:val="000000" w:themeColor="text1"/>
        </w:rPr>
      </w:pPr>
    </w:p>
    <w:p w:rsidR="000251DA" w:rsidRDefault="000251DA" w:rsidP="00463F1E">
      <w:pPr>
        <w:spacing w:line="360" w:lineRule="auto"/>
        <w:jc w:val="both"/>
        <w:rPr>
          <w:rFonts w:ascii="Garamond" w:hAnsi="Garamond"/>
          <w:b/>
          <w:color w:val="000000" w:themeColor="text1"/>
        </w:rPr>
      </w:pPr>
    </w:p>
    <w:p w:rsidR="000251DA" w:rsidRDefault="000251DA" w:rsidP="00463F1E">
      <w:pPr>
        <w:spacing w:line="360" w:lineRule="auto"/>
        <w:jc w:val="both"/>
        <w:rPr>
          <w:rFonts w:ascii="Garamond" w:hAnsi="Garamond"/>
          <w:b/>
          <w:color w:val="000000" w:themeColor="text1"/>
        </w:rPr>
      </w:pPr>
    </w:p>
    <w:p w:rsidR="004E3AE1" w:rsidRPr="00463F1E" w:rsidRDefault="006B2F10" w:rsidP="00463F1E">
      <w:pPr>
        <w:spacing w:line="360" w:lineRule="auto"/>
        <w:jc w:val="both"/>
        <w:rPr>
          <w:rFonts w:ascii="Garamond" w:hAnsi="Garamond"/>
          <w:b/>
          <w:color w:val="000000" w:themeColor="text1"/>
        </w:rPr>
      </w:pPr>
      <w:bookmarkStart w:id="0" w:name="_GoBack"/>
      <w:bookmarkEnd w:id="0"/>
      <w:r w:rsidRPr="00463F1E">
        <w:rPr>
          <w:rFonts w:ascii="Garamond" w:hAnsi="Garamond"/>
          <w:b/>
          <w:color w:val="000000" w:themeColor="text1"/>
        </w:rPr>
        <w:tab/>
      </w:r>
      <w:r w:rsidRPr="00463F1E">
        <w:rPr>
          <w:rFonts w:ascii="Garamond" w:hAnsi="Garamond"/>
          <w:b/>
          <w:color w:val="000000" w:themeColor="text1"/>
        </w:rPr>
        <w:tab/>
      </w:r>
    </w:p>
    <w:p w:rsidR="00426779" w:rsidRPr="00EC5AE3" w:rsidRDefault="00426779" w:rsidP="004E3AE1">
      <w:pPr>
        <w:jc w:val="both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B25062" w:rsidRPr="002E3A0D" w:rsidRDefault="001A0285" w:rsidP="004E3AE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</w:t>
      </w:r>
      <w:r w:rsidR="00B25062" w:rsidRPr="002E3A0D">
        <w:rPr>
          <w:b/>
          <w:sz w:val="18"/>
          <w:szCs w:val="18"/>
        </w:rPr>
        <w:t xml:space="preserve">a </w:t>
      </w:r>
      <w:r w:rsidR="00A108AA">
        <w:rPr>
          <w:b/>
          <w:sz w:val="18"/>
          <w:szCs w:val="18"/>
        </w:rPr>
        <w:t>Parma, 64</w:t>
      </w:r>
      <w:r w:rsidR="00B25062" w:rsidRPr="002E3A0D">
        <w:rPr>
          <w:b/>
          <w:sz w:val="18"/>
          <w:szCs w:val="18"/>
        </w:rPr>
        <w:t xml:space="preserve"> – 80143 Napoli </w:t>
      </w:r>
    </w:p>
    <w:p w:rsidR="0045101C" w:rsidRPr="00FD280C" w:rsidRDefault="00B25062" w:rsidP="004E3AE1">
      <w:pPr>
        <w:jc w:val="center"/>
        <w:rPr>
          <w:b/>
          <w:sz w:val="18"/>
          <w:szCs w:val="18"/>
          <w:lang w:val="en-US"/>
        </w:rPr>
      </w:pPr>
      <w:r w:rsidRPr="00A44602">
        <w:rPr>
          <w:b/>
          <w:sz w:val="18"/>
          <w:szCs w:val="18"/>
        </w:rPr>
        <w:t>Tel.</w:t>
      </w:r>
      <w:r w:rsidR="00FD280C" w:rsidRPr="00A44602">
        <w:rPr>
          <w:b/>
          <w:sz w:val="18"/>
          <w:szCs w:val="18"/>
        </w:rPr>
        <w:t>/Fax.</w:t>
      </w:r>
      <w:r w:rsidR="00DA29AE" w:rsidRPr="00A44602">
        <w:rPr>
          <w:b/>
          <w:sz w:val="18"/>
          <w:szCs w:val="18"/>
        </w:rPr>
        <w:t xml:space="preserve"> 081.787.90.45</w:t>
      </w:r>
      <w:r w:rsidR="00FD280C" w:rsidRPr="00A44602">
        <w:rPr>
          <w:b/>
          <w:sz w:val="18"/>
          <w:szCs w:val="18"/>
        </w:rPr>
        <w:t xml:space="preserve"> </w:t>
      </w:r>
      <w:r w:rsidR="00FE11A4" w:rsidRPr="00A44602">
        <w:rPr>
          <w:b/>
          <w:sz w:val="18"/>
          <w:szCs w:val="18"/>
        </w:rPr>
        <w:t xml:space="preserve">– </w:t>
      </w:r>
      <w:r w:rsidR="00FD280C" w:rsidRPr="00A44602">
        <w:rPr>
          <w:b/>
          <w:sz w:val="18"/>
          <w:szCs w:val="18"/>
        </w:rPr>
        <w:t xml:space="preserve"> </w:t>
      </w:r>
      <w:r w:rsidR="00FE11A4" w:rsidRPr="00A44602">
        <w:rPr>
          <w:b/>
          <w:sz w:val="18"/>
          <w:szCs w:val="18"/>
        </w:rPr>
        <w:t>email:</w:t>
      </w:r>
      <w:r w:rsidRPr="00A44602">
        <w:rPr>
          <w:b/>
          <w:sz w:val="18"/>
          <w:szCs w:val="18"/>
        </w:rPr>
        <w:t xml:space="preserve"> </w:t>
      </w:r>
      <w:hyperlink r:id="rId9" w:history="1">
        <w:r w:rsidR="008422C1" w:rsidRPr="00A44602">
          <w:rPr>
            <w:rStyle w:val="Collegamentoipertestuale"/>
            <w:b/>
            <w:sz w:val="18"/>
            <w:szCs w:val="18"/>
          </w:rPr>
          <w:t>fistelca</w:t>
        </w:r>
        <w:r w:rsidR="008422C1" w:rsidRPr="00FD280C">
          <w:rPr>
            <w:rStyle w:val="Collegamentoipertestuale"/>
            <w:b/>
            <w:sz w:val="18"/>
            <w:szCs w:val="18"/>
            <w:lang w:val="en-US"/>
          </w:rPr>
          <w:t>mpania@alice.it</w:t>
        </w:r>
      </w:hyperlink>
    </w:p>
    <w:p w:rsidR="00FD280C" w:rsidRPr="00DA29AE" w:rsidRDefault="008422C1" w:rsidP="004E3AE1">
      <w:pPr>
        <w:jc w:val="center"/>
        <w:rPr>
          <w:b/>
          <w:sz w:val="18"/>
          <w:szCs w:val="18"/>
        </w:rPr>
      </w:pPr>
      <w:r w:rsidRPr="00DA29AE">
        <w:rPr>
          <w:b/>
          <w:sz w:val="18"/>
          <w:szCs w:val="18"/>
        </w:rPr>
        <w:t xml:space="preserve">Sito: </w:t>
      </w:r>
      <w:hyperlink r:id="rId10" w:history="1">
        <w:r w:rsidR="00FD280C" w:rsidRPr="006E276D">
          <w:rPr>
            <w:rStyle w:val="Collegamentoipertestuale"/>
            <w:b/>
            <w:sz w:val="18"/>
            <w:szCs w:val="18"/>
          </w:rPr>
          <w:t>www.fistelcislcampania.it</w:t>
        </w:r>
      </w:hyperlink>
    </w:p>
    <w:sectPr w:rsidR="00FD280C" w:rsidRPr="00DA29AE" w:rsidSect="006B2F10">
      <w:headerReference w:type="default" r:id="rId11"/>
      <w:pgSz w:w="11906" w:h="16838"/>
      <w:pgMar w:top="0" w:right="849" w:bottom="0" w:left="1134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48C" w:rsidRDefault="0046648C" w:rsidP="00BE7218">
      <w:r>
        <w:separator/>
      </w:r>
    </w:p>
  </w:endnote>
  <w:endnote w:type="continuationSeparator" w:id="0">
    <w:p w:rsidR="0046648C" w:rsidRDefault="0046648C" w:rsidP="00BE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 Condensed Extra Bold">
    <w:altName w:val="Tw Cen MT Condensed Extra Bold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48C" w:rsidRDefault="0046648C" w:rsidP="00BE7218">
      <w:r>
        <w:separator/>
      </w:r>
    </w:p>
  </w:footnote>
  <w:footnote w:type="continuationSeparator" w:id="0">
    <w:p w:rsidR="0046648C" w:rsidRDefault="0046648C" w:rsidP="00BE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18" w:rsidRDefault="00BE7218" w:rsidP="00BE7218">
    <w:pPr>
      <w:pStyle w:val="Intestazione"/>
      <w:tabs>
        <w:tab w:val="clear" w:pos="4819"/>
        <w:tab w:val="clear" w:pos="9638"/>
        <w:tab w:val="left" w:pos="9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2B5F"/>
    <w:multiLevelType w:val="hybridMultilevel"/>
    <w:tmpl w:val="3484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6AC1"/>
    <w:multiLevelType w:val="hybridMultilevel"/>
    <w:tmpl w:val="0992A58C"/>
    <w:lvl w:ilvl="0" w:tplc="F39C37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E1837"/>
    <w:multiLevelType w:val="hybridMultilevel"/>
    <w:tmpl w:val="331E6038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1A461908"/>
    <w:multiLevelType w:val="hybridMultilevel"/>
    <w:tmpl w:val="B942C2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979FC"/>
    <w:multiLevelType w:val="hybridMultilevel"/>
    <w:tmpl w:val="3A8A2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83515"/>
    <w:multiLevelType w:val="hybridMultilevel"/>
    <w:tmpl w:val="29841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C5166"/>
    <w:multiLevelType w:val="hybridMultilevel"/>
    <w:tmpl w:val="E5D6C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82"/>
    <w:rsid w:val="00015735"/>
    <w:rsid w:val="00022009"/>
    <w:rsid w:val="000251DA"/>
    <w:rsid w:val="00050C82"/>
    <w:rsid w:val="000619D1"/>
    <w:rsid w:val="0008440F"/>
    <w:rsid w:val="000909CD"/>
    <w:rsid w:val="00091469"/>
    <w:rsid w:val="0009436F"/>
    <w:rsid w:val="00096DED"/>
    <w:rsid w:val="000A197D"/>
    <w:rsid w:val="000A3313"/>
    <w:rsid w:val="000B1EB6"/>
    <w:rsid w:val="000C566F"/>
    <w:rsid w:val="000C61AE"/>
    <w:rsid w:val="000C6F52"/>
    <w:rsid w:val="000D52AC"/>
    <w:rsid w:val="000E5433"/>
    <w:rsid w:val="000E5A02"/>
    <w:rsid w:val="000E6172"/>
    <w:rsid w:val="000F4589"/>
    <w:rsid w:val="00107B92"/>
    <w:rsid w:val="00116DB3"/>
    <w:rsid w:val="00126C5C"/>
    <w:rsid w:val="00150886"/>
    <w:rsid w:val="00153E8A"/>
    <w:rsid w:val="00160031"/>
    <w:rsid w:val="00165DA5"/>
    <w:rsid w:val="0017429A"/>
    <w:rsid w:val="001944FB"/>
    <w:rsid w:val="00194D1B"/>
    <w:rsid w:val="001A0285"/>
    <w:rsid w:val="001B2BEB"/>
    <w:rsid w:val="001C00FC"/>
    <w:rsid w:val="001C0EA7"/>
    <w:rsid w:val="001C36EC"/>
    <w:rsid w:val="001D602A"/>
    <w:rsid w:val="001D62C0"/>
    <w:rsid w:val="001D7510"/>
    <w:rsid w:val="001E2BE7"/>
    <w:rsid w:val="001E6F82"/>
    <w:rsid w:val="002219E0"/>
    <w:rsid w:val="00225127"/>
    <w:rsid w:val="00253E31"/>
    <w:rsid w:val="00254C0D"/>
    <w:rsid w:val="00271EAC"/>
    <w:rsid w:val="00273C94"/>
    <w:rsid w:val="0029393F"/>
    <w:rsid w:val="00294383"/>
    <w:rsid w:val="00295EFA"/>
    <w:rsid w:val="00296B54"/>
    <w:rsid w:val="002B0F63"/>
    <w:rsid w:val="002C4B26"/>
    <w:rsid w:val="002D09C0"/>
    <w:rsid w:val="002D4C21"/>
    <w:rsid w:val="002D7AA7"/>
    <w:rsid w:val="002E2E30"/>
    <w:rsid w:val="002E3A0D"/>
    <w:rsid w:val="002E62AD"/>
    <w:rsid w:val="002E7D47"/>
    <w:rsid w:val="002F57E6"/>
    <w:rsid w:val="00306F33"/>
    <w:rsid w:val="00307365"/>
    <w:rsid w:val="003159C7"/>
    <w:rsid w:val="00336932"/>
    <w:rsid w:val="003369FD"/>
    <w:rsid w:val="00336FA3"/>
    <w:rsid w:val="0033752F"/>
    <w:rsid w:val="00342C32"/>
    <w:rsid w:val="00363864"/>
    <w:rsid w:val="003654C6"/>
    <w:rsid w:val="00370E59"/>
    <w:rsid w:val="00371125"/>
    <w:rsid w:val="00375654"/>
    <w:rsid w:val="00387C76"/>
    <w:rsid w:val="003A029B"/>
    <w:rsid w:val="003A0D66"/>
    <w:rsid w:val="003A146F"/>
    <w:rsid w:val="003B1060"/>
    <w:rsid w:val="003C2095"/>
    <w:rsid w:val="003C2A2D"/>
    <w:rsid w:val="003E041A"/>
    <w:rsid w:val="003E043C"/>
    <w:rsid w:val="003E4B00"/>
    <w:rsid w:val="003E4BC4"/>
    <w:rsid w:val="003F4A9B"/>
    <w:rsid w:val="00403B95"/>
    <w:rsid w:val="00422270"/>
    <w:rsid w:val="00426779"/>
    <w:rsid w:val="0044197F"/>
    <w:rsid w:val="00443EC7"/>
    <w:rsid w:val="00445575"/>
    <w:rsid w:val="0045101C"/>
    <w:rsid w:val="00451DEF"/>
    <w:rsid w:val="00455727"/>
    <w:rsid w:val="00463F1E"/>
    <w:rsid w:val="0046648C"/>
    <w:rsid w:val="00471A50"/>
    <w:rsid w:val="00473E15"/>
    <w:rsid w:val="00477729"/>
    <w:rsid w:val="004C1AF2"/>
    <w:rsid w:val="004C4BFB"/>
    <w:rsid w:val="004D6779"/>
    <w:rsid w:val="004E1F1B"/>
    <w:rsid w:val="004E25AB"/>
    <w:rsid w:val="004E3AE1"/>
    <w:rsid w:val="004E5FC6"/>
    <w:rsid w:val="004F0367"/>
    <w:rsid w:val="004F0CAF"/>
    <w:rsid w:val="004F70ED"/>
    <w:rsid w:val="005109D2"/>
    <w:rsid w:val="00526B18"/>
    <w:rsid w:val="00532909"/>
    <w:rsid w:val="00541CB0"/>
    <w:rsid w:val="005444B8"/>
    <w:rsid w:val="00545667"/>
    <w:rsid w:val="00550B96"/>
    <w:rsid w:val="005603E3"/>
    <w:rsid w:val="00572569"/>
    <w:rsid w:val="00576429"/>
    <w:rsid w:val="00577D1D"/>
    <w:rsid w:val="005952CF"/>
    <w:rsid w:val="00595761"/>
    <w:rsid w:val="00596680"/>
    <w:rsid w:val="005A2EF9"/>
    <w:rsid w:val="005A313F"/>
    <w:rsid w:val="005B393C"/>
    <w:rsid w:val="005C0614"/>
    <w:rsid w:val="005D0A90"/>
    <w:rsid w:val="005D4C2E"/>
    <w:rsid w:val="005F0EBE"/>
    <w:rsid w:val="00616F11"/>
    <w:rsid w:val="00625F38"/>
    <w:rsid w:val="00626A9D"/>
    <w:rsid w:val="00641C6B"/>
    <w:rsid w:val="00650182"/>
    <w:rsid w:val="00653DED"/>
    <w:rsid w:val="00655799"/>
    <w:rsid w:val="00655C21"/>
    <w:rsid w:val="00673D02"/>
    <w:rsid w:val="006749BC"/>
    <w:rsid w:val="0069572B"/>
    <w:rsid w:val="006A6A5D"/>
    <w:rsid w:val="006B2DDD"/>
    <w:rsid w:val="006B2F10"/>
    <w:rsid w:val="006B7A46"/>
    <w:rsid w:val="006D4F13"/>
    <w:rsid w:val="006D6F3B"/>
    <w:rsid w:val="006E070E"/>
    <w:rsid w:val="006E1F35"/>
    <w:rsid w:val="006F6085"/>
    <w:rsid w:val="006F7D23"/>
    <w:rsid w:val="00704826"/>
    <w:rsid w:val="0071547E"/>
    <w:rsid w:val="00725E09"/>
    <w:rsid w:val="007344AB"/>
    <w:rsid w:val="0075234E"/>
    <w:rsid w:val="00780DE7"/>
    <w:rsid w:val="007A7D0B"/>
    <w:rsid w:val="007B3447"/>
    <w:rsid w:val="007C02E0"/>
    <w:rsid w:val="007C3DC7"/>
    <w:rsid w:val="007E08FF"/>
    <w:rsid w:val="007E097B"/>
    <w:rsid w:val="007E1E9A"/>
    <w:rsid w:val="007E6233"/>
    <w:rsid w:val="007F03E3"/>
    <w:rsid w:val="008221D8"/>
    <w:rsid w:val="008305BA"/>
    <w:rsid w:val="008379E9"/>
    <w:rsid w:val="008422C1"/>
    <w:rsid w:val="00851988"/>
    <w:rsid w:val="00855B3E"/>
    <w:rsid w:val="00856106"/>
    <w:rsid w:val="0085667F"/>
    <w:rsid w:val="00860993"/>
    <w:rsid w:val="00867DB4"/>
    <w:rsid w:val="0089515C"/>
    <w:rsid w:val="0089796F"/>
    <w:rsid w:val="008A6EF1"/>
    <w:rsid w:val="008B34CB"/>
    <w:rsid w:val="008E0FD5"/>
    <w:rsid w:val="008E1C24"/>
    <w:rsid w:val="008E2219"/>
    <w:rsid w:val="008E5892"/>
    <w:rsid w:val="008F178A"/>
    <w:rsid w:val="00901CAE"/>
    <w:rsid w:val="00905A8D"/>
    <w:rsid w:val="009107D4"/>
    <w:rsid w:val="00911FDD"/>
    <w:rsid w:val="00921B2A"/>
    <w:rsid w:val="00922481"/>
    <w:rsid w:val="009315A4"/>
    <w:rsid w:val="00933576"/>
    <w:rsid w:val="00935494"/>
    <w:rsid w:val="009412DE"/>
    <w:rsid w:val="00941C9D"/>
    <w:rsid w:val="00942FF2"/>
    <w:rsid w:val="0095325B"/>
    <w:rsid w:val="0095390A"/>
    <w:rsid w:val="009539D8"/>
    <w:rsid w:val="00955376"/>
    <w:rsid w:val="00955402"/>
    <w:rsid w:val="009641CE"/>
    <w:rsid w:val="0097458C"/>
    <w:rsid w:val="0099155E"/>
    <w:rsid w:val="00992529"/>
    <w:rsid w:val="009950B6"/>
    <w:rsid w:val="009A6B2E"/>
    <w:rsid w:val="009B227F"/>
    <w:rsid w:val="009B450E"/>
    <w:rsid w:val="009F002D"/>
    <w:rsid w:val="009F1158"/>
    <w:rsid w:val="00A04E74"/>
    <w:rsid w:val="00A06269"/>
    <w:rsid w:val="00A108AA"/>
    <w:rsid w:val="00A209C2"/>
    <w:rsid w:val="00A31BED"/>
    <w:rsid w:val="00A34865"/>
    <w:rsid w:val="00A44602"/>
    <w:rsid w:val="00A51360"/>
    <w:rsid w:val="00A5173F"/>
    <w:rsid w:val="00A62FE3"/>
    <w:rsid w:val="00A70347"/>
    <w:rsid w:val="00A85DCF"/>
    <w:rsid w:val="00A903BA"/>
    <w:rsid w:val="00A913B0"/>
    <w:rsid w:val="00A958BF"/>
    <w:rsid w:val="00AD2863"/>
    <w:rsid w:val="00AD3F96"/>
    <w:rsid w:val="00AF5376"/>
    <w:rsid w:val="00B1331C"/>
    <w:rsid w:val="00B15C0C"/>
    <w:rsid w:val="00B244D3"/>
    <w:rsid w:val="00B25062"/>
    <w:rsid w:val="00B40E77"/>
    <w:rsid w:val="00B41ADF"/>
    <w:rsid w:val="00B466C4"/>
    <w:rsid w:val="00B5096F"/>
    <w:rsid w:val="00B52E28"/>
    <w:rsid w:val="00B53D22"/>
    <w:rsid w:val="00B62C3E"/>
    <w:rsid w:val="00B6409A"/>
    <w:rsid w:val="00B66EAD"/>
    <w:rsid w:val="00B835EE"/>
    <w:rsid w:val="00B87FC1"/>
    <w:rsid w:val="00BA2087"/>
    <w:rsid w:val="00BB2F22"/>
    <w:rsid w:val="00BC02EA"/>
    <w:rsid w:val="00BC0634"/>
    <w:rsid w:val="00BC472D"/>
    <w:rsid w:val="00BD5FDF"/>
    <w:rsid w:val="00BE2DA1"/>
    <w:rsid w:val="00BE7218"/>
    <w:rsid w:val="00BE7F77"/>
    <w:rsid w:val="00BF08C6"/>
    <w:rsid w:val="00BF57F2"/>
    <w:rsid w:val="00C0386A"/>
    <w:rsid w:val="00C1395E"/>
    <w:rsid w:val="00C339EF"/>
    <w:rsid w:val="00C34015"/>
    <w:rsid w:val="00C43777"/>
    <w:rsid w:val="00C80967"/>
    <w:rsid w:val="00C83AA8"/>
    <w:rsid w:val="00C93827"/>
    <w:rsid w:val="00C95079"/>
    <w:rsid w:val="00CA2DFE"/>
    <w:rsid w:val="00CB0342"/>
    <w:rsid w:val="00CB5925"/>
    <w:rsid w:val="00CC6F31"/>
    <w:rsid w:val="00CE2D83"/>
    <w:rsid w:val="00CE4038"/>
    <w:rsid w:val="00CE5065"/>
    <w:rsid w:val="00CE7011"/>
    <w:rsid w:val="00CF3EAC"/>
    <w:rsid w:val="00D0268E"/>
    <w:rsid w:val="00D12646"/>
    <w:rsid w:val="00D15E81"/>
    <w:rsid w:val="00D16888"/>
    <w:rsid w:val="00D2081E"/>
    <w:rsid w:val="00D27967"/>
    <w:rsid w:val="00D35E48"/>
    <w:rsid w:val="00D36953"/>
    <w:rsid w:val="00D40A30"/>
    <w:rsid w:val="00D468FB"/>
    <w:rsid w:val="00D46D09"/>
    <w:rsid w:val="00D512AA"/>
    <w:rsid w:val="00D57AED"/>
    <w:rsid w:val="00D6077E"/>
    <w:rsid w:val="00D64A1B"/>
    <w:rsid w:val="00D670CC"/>
    <w:rsid w:val="00D76777"/>
    <w:rsid w:val="00D808DA"/>
    <w:rsid w:val="00D90BAE"/>
    <w:rsid w:val="00D937A5"/>
    <w:rsid w:val="00DA29AE"/>
    <w:rsid w:val="00DA330E"/>
    <w:rsid w:val="00DA7E24"/>
    <w:rsid w:val="00DB538E"/>
    <w:rsid w:val="00DB65AA"/>
    <w:rsid w:val="00DC0671"/>
    <w:rsid w:val="00DD12EA"/>
    <w:rsid w:val="00DD678B"/>
    <w:rsid w:val="00DE7077"/>
    <w:rsid w:val="00E00F84"/>
    <w:rsid w:val="00E01C6D"/>
    <w:rsid w:val="00E07D7D"/>
    <w:rsid w:val="00E11C2A"/>
    <w:rsid w:val="00E17E7B"/>
    <w:rsid w:val="00E21EAE"/>
    <w:rsid w:val="00E24487"/>
    <w:rsid w:val="00E24E78"/>
    <w:rsid w:val="00E256F1"/>
    <w:rsid w:val="00E275A2"/>
    <w:rsid w:val="00E278F0"/>
    <w:rsid w:val="00E3344D"/>
    <w:rsid w:val="00E3590A"/>
    <w:rsid w:val="00E56ADA"/>
    <w:rsid w:val="00E86C8D"/>
    <w:rsid w:val="00E8726A"/>
    <w:rsid w:val="00EA6511"/>
    <w:rsid w:val="00EB1E9A"/>
    <w:rsid w:val="00EB547E"/>
    <w:rsid w:val="00EC5AE3"/>
    <w:rsid w:val="00ED3C1B"/>
    <w:rsid w:val="00ED4E3B"/>
    <w:rsid w:val="00EE73B5"/>
    <w:rsid w:val="00EF07B2"/>
    <w:rsid w:val="00F10CF9"/>
    <w:rsid w:val="00F21B6A"/>
    <w:rsid w:val="00F40337"/>
    <w:rsid w:val="00F54BEE"/>
    <w:rsid w:val="00F55D28"/>
    <w:rsid w:val="00F77A1E"/>
    <w:rsid w:val="00F83529"/>
    <w:rsid w:val="00FB27B3"/>
    <w:rsid w:val="00FD280C"/>
    <w:rsid w:val="00FE11A4"/>
    <w:rsid w:val="00FE243D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7AB72D"/>
  <w15:chartTrackingRefBased/>
  <w15:docId w15:val="{069878D9-C1BB-B149-8E4C-2E2DC32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8096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422C1"/>
    <w:rPr>
      <w:color w:val="0000FF"/>
      <w:u w:val="single"/>
    </w:rPr>
  </w:style>
  <w:style w:type="paragraph" w:styleId="Nessunaspaziatura">
    <w:name w:val="No Spacing"/>
    <w:uiPriority w:val="1"/>
    <w:qFormat/>
    <w:rsid w:val="00445575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BE72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E7218"/>
    <w:rPr>
      <w:sz w:val="24"/>
      <w:szCs w:val="24"/>
    </w:rPr>
  </w:style>
  <w:style w:type="paragraph" w:styleId="Pidipagina">
    <w:name w:val="footer"/>
    <w:basedOn w:val="Normale"/>
    <w:link w:val="PidipaginaCarattere"/>
    <w:rsid w:val="00BE72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E721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3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4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8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41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16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49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68813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93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1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35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868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780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52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31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1915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5035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4993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9535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8092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7606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9105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901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4029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9428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4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6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8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0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15434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74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0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89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259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563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37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5736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913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stelcislcampan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stelcampania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D5423-1D4D-714D-A41E-356E53CD09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Vodafone</Company>
  <LinksUpToDate>false</LinksUpToDate>
  <CharactersWithSpaces>1938</CharactersWithSpaces>
  <SharedDoc>false</SharedDoc>
  <HLinks>
    <vt:vector size="12" baseType="variant">
      <vt:variant>
        <vt:i4>1507411</vt:i4>
      </vt:variant>
      <vt:variant>
        <vt:i4>3</vt:i4>
      </vt:variant>
      <vt:variant>
        <vt:i4>0</vt:i4>
      </vt:variant>
      <vt:variant>
        <vt:i4>5</vt:i4>
      </vt:variant>
      <vt:variant>
        <vt:lpwstr>http://www.fistelcislcampania.it/</vt:lpwstr>
      </vt:variant>
      <vt:variant>
        <vt:lpwstr/>
      </vt:variant>
      <vt:variant>
        <vt:i4>65569</vt:i4>
      </vt:variant>
      <vt:variant>
        <vt:i4>0</vt:i4>
      </vt:variant>
      <vt:variant>
        <vt:i4>0</vt:i4>
      </vt:variant>
      <vt:variant>
        <vt:i4>5</vt:i4>
      </vt:variant>
      <vt:variant>
        <vt:lpwstr>mailto:fistelcampania@alice.it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FISTEL-CISL CAMPANIA</dc:creator>
  <cp:keywords/>
  <cp:lastModifiedBy>g.dimarzo70@gmail.com</cp:lastModifiedBy>
  <cp:revision>2</cp:revision>
  <cp:lastPrinted>2014-04-14T11:04:00Z</cp:lastPrinted>
  <dcterms:created xsi:type="dcterms:W3CDTF">2016-10-27T17:43:00Z</dcterms:created>
  <dcterms:modified xsi:type="dcterms:W3CDTF">2016-10-27T17:43:00Z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994429220</vt:i4>
  </property>
  <property fmtid="{D5CDD505-2E9C-101B-9397-08002B2CF9AE}" pid="3" name="_NewReviewCycle">
    <vt:lpwstr/>
  </property>
  <property fmtid="{D5CDD505-2E9C-101B-9397-08002B2CF9AE}" pid="4" name="_EmailSubject">
    <vt:lpwstr>Bozza comunicato SAS Vodafone</vt:lpwstr>
  </property>
  <property fmtid="{D5CDD505-2E9C-101B-9397-08002B2CF9AE}" pid="5" name="_AuthorEmailDisplayName">
    <vt:lpwstr>Mazzia, Angelo Maria, Vodafone Italy</vt:lpwstr>
  </property>
  <property fmtid="{D5CDD505-2E9C-101B-9397-08002B2CF9AE}" pid="6" name="_ReviewingToolsShownOnce">
    <vt:lpwstr/>
  </property>
</Properties>
</file>